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1E258B" w14:textId="1A784E16" w:rsidR="006F6B82" w:rsidRPr="00BF27D4" w:rsidRDefault="002677DD" w:rsidP="006F6B82">
      <w:pPr>
        <w:suppressAutoHyphens/>
        <w:jc w:val="center"/>
        <w:rPr>
          <w:b/>
          <w:caps/>
          <w:sz w:val="28"/>
          <w:lang w:eastAsia="ar-SA"/>
        </w:rPr>
      </w:pPr>
      <w:bookmarkStart w:id="0" w:name="_Hlk190249019"/>
      <w:bookmarkStart w:id="1" w:name="_Hlk158302945"/>
      <w:r>
        <w:rPr>
          <w:b/>
          <w:caps/>
          <w:sz w:val="28"/>
          <w:lang w:eastAsia="ar-SA"/>
        </w:rPr>
        <w:t>SKUODO</w:t>
      </w:r>
      <w:r w:rsidR="006F6B82" w:rsidRPr="00BF27D4">
        <w:rPr>
          <w:b/>
          <w:caps/>
          <w:sz w:val="28"/>
          <w:lang w:eastAsia="ar-SA"/>
        </w:rPr>
        <w:t xml:space="preserve"> rajono savivaldybės taryba</w:t>
      </w:r>
    </w:p>
    <w:p w14:paraId="2193470D" w14:textId="77777777" w:rsidR="006F6B82" w:rsidRPr="00BF27D4" w:rsidRDefault="006F6B82" w:rsidP="00BF27D4">
      <w:pPr>
        <w:rPr>
          <w:caps/>
          <w:szCs w:val="24"/>
        </w:rPr>
      </w:pPr>
    </w:p>
    <w:bookmarkEnd w:id="0"/>
    <w:p w14:paraId="2A19735F" w14:textId="77777777" w:rsidR="006F6B82" w:rsidRPr="00BF27D4" w:rsidRDefault="006F6B82" w:rsidP="006F6B82">
      <w:pPr>
        <w:jc w:val="center"/>
        <w:rPr>
          <w:b/>
        </w:rPr>
      </w:pPr>
      <w:r w:rsidRPr="00BF27D4">
        <w:rPr>
          <w:b/>
        </w:rPr>
        <w:t>SPRENDIMAS</w:t>
      </w:r>
    </w:p>
    <w:p w14:paraId="4027C70B" w14:textId="3CAB57CC" w:rsidR="009A46FF" w:rsidRPr="00C34561" w:rsidRDefault="009A46FF" w:rsidP="005779A8">
      <w:pPr>
        <w:jc w:val="center"/>
        <w:rPr>
          <w:b/>
          <w:strike/>
        </w:rPr>
      </w:pPr>
      <w:r w:rsidRPr="00FD1A38">
        <w:rPr>
          <w:b/>
        </w:rPr>
        <w:t>DĖL SKUODO SOCIALINIŲ PASLAUGŲ ŠEIMAI CENTRO TEIKIAMŲ SOCIALINIŲ PASLAUGŲ KAINŲ IR FINANSINIŲ NORMATYVŲ PATVIRTINIMO</w:t>
      </w:r>
      <w:r>
        <w:rPr>
          <w:b/>
        </w:rPr>
        <w:t xml:space="preserve"> </w:t>
      </w:r>
    </w:p>
    <w:p w14:paraId="083A4D90" w14:textId="209E8485" w:rsidR="0001215D" w:rsidRPr="00BF27D4" w:rsidRDefault="0001215D" w:rsidP="005779A8">
      <w:pPr>
        <w:jc w:val="center"/>
        <w:rPr>
          <w:szCs w:val="24"/>
        </w:rPr>
      </w:pPr>
    </w:p>
    <w:p w14:paraId="1B4E06D6" w14:textId="32CECF36" w:rsidR="00370FAC" w:rsidRPr="00BF27D4" w:rsidRDefault="006F6B82" w:rsidP="006F6B82">
      <w:pPr>
        <w:jc w:val="center"/>
        <w:rPr>
          <w:szCs w:val="24"/>
        </w:rPr>
      </w:pPr>
      <w:r w:rsidRPr="00BF27D4">
        <w:rPr>
          <w:szCs w:val="24"/>
        </w:rPr>
        <w:t>20</w:t>
      </w:r>
      <w:r w:rsidR="00A7609F">
        <w:rPr>
          <w:szCs w:val="24"/>
        </w:rPr>
        <w:t>2</w:t>
      </w:r>
      <w:r w:rsidR="00C46A37">
        <w:rPr>
          <w:szCs w:val="24"/>
        </w:rPr>
        <w:t>6</w:t>
      </w:r>
      <w:r w:rsidRPr="00BF27D4">
        <w:rPr>
          <w:szCs w:val="24"/>
        </w:rPr>
        <w:t xml:space="preserve"> m.</w:t>
      </w:r>
      <w:r w:rsidR="002677DD">
        <w:rPr>
          <w:szCs w:val="24"/>
        </w:rPr>
        <w:t xml:space="preserve"> </w:t>
      </w:r>
      <w:r w:rsidR="00CD24B0">
        <w:rPr>
          <w:szCs w:val="24"/>
        </w:rPr>
        <w:t xml:space="preserve">vasario   </w:t>
      </w:r>
      <w:r w:rsidRPr="00BF27D4">
        <w:rPr>
          <w:szCs w:val="24"/>
        </w:rPr>
        <w:t xml:space="preserve">d. Nr. </w:t>
      </w:r>
      <w:r w:rsidR="009C4AF5" w:rsidRPr="00BF27D4">
        <w:rPr>
          <w:szCs w:val="24"/>
        </w:rPr>
        <w:t>T</w:t>
      </w:r>
      <w:r w:rsidR="000D1F18" w:rsidRPr="00BF27D4">
        <w:rPr>
          <w:szCs w:val="24"/>
        </w:rPr>
        <w:t>1</w:t>
      </w:r>
      <w:r w:rsidR="002677DD">
        <w:rPr>
          <w:szCs w:val="24"/>
        </w:rPr>
        <w:t>0</w:t>
      </w:r>
      <w:r w:rsidR="00A7609F">
        <w:rPr>
          <w:szCs w:val="24"/>
        </w:rPr>
        <w:t>-</w:t>
      </w:r>
    </w:p>
    <w:p w14:paraId="03BDA40A" w14:textId="3744D729" w:rsidR="006F6B82" w:rsidRPr="00BF27D4" w:rsidRDefault="002677DD" w:rsidP="006F6B82">
      <w:pPr>
        <w:jc w:val="center"/>
        <w:rPr>
          <w:szCs w:val="24"/>
        </w:rPr>
      </w:pPr>
      <w:r>
        <w:rPr>
          <w:szCs w:val="24"/>
        </w:rPr>
        <w:t>Skuodas</w:t>
      </w:r>
    </w:p>
    <w:p w14:paraId="1D4AC982" w14:textId="77777777" w:rsidR="006F6B82" w:rsidRDefault="006F6B82" w:rsidP="00BF27D4">
      <w:pPr>
        <w:rPr>
          <w:szCs w:val="24"/>
        </w:rPr>
      </w:pPr>
    </w:p>
    <w:p w14:paraId="773253B8" w14:textId="79137D3F" w:rsidR="006459E0" w:rsidRDefault="006459E0" w:rsidP="00063E4F">
      <w:pPr>
        <w:tabs>
          <w:tab w:val="left" w:pos="7044"/>
        </w:tabs>
        <w:ind w:firstLine="1276"/>
        <w:jc w:val="both"/>
      </w:pPr>
      <w:r w:rsidRPr="006459E0">
        <w:rPr>
          <w:color w:val="000000" w:themeColor="text1"/>
        </w:rPr>
        <w:t>Vadovaudamasi Lietuvos Respublikos vietos savivaldos įstatymo 15 straipsnio 2 dalies 29 punktu, Lietuvos Respublikos socialinės apsaugos ir darbo ministro 2024 m. birželio 25 d. Nr. įsakymu A1-426 „Dėl socialinių paslaugų finansavimo ir lėšų apskaičiavimo metodikos patvirtinimo“ patvirtinta socialinių paslaugų finansavimo ir lėšų apskaičiavimo metodika ir atsižvelgdama į Skuodo socialinių paslaugų šeimai centro 202</w:t>
      </w:r>
      <w:r w:rsidR="00280F59">
        <w:rPr>
          <w:color w:val="000000" w:themeColor="text1"/>
        </w:rPr>
        <w:t>6</w:t>
      </w:r>
      <w:r w:rsidRPr="006459E0">
        <w:rPr>
          <w:color w:val="000000" w:themeColor="text1"/>
        </w:rPr>
        <w:t xml:space="preserve"> m. </w:t>
      </w:r>
      <w:r w:rsidR="00280F59">
        <w:rPr>
          <w:color w:val="000000" w:themeColor="text1"/>
        </w:rPr>
        <w:t>sausio</w:t>
      </w:r>
      <w:r w:rsidRPr="006459E0">
        <w:rPr>
          <w:color w:val="000000" w:themeColor="text1"/>
        </w:rPr>
        <w:t xml:space="preserve"> </w:t>
      </w:r>
      <w:r w:rsidR="00280F59">
        <w:rPr>
          <w:color w:val="000000" w:themeColor="text1"/>
        </w:rPr>
        <w:t>30</w:t>
      </w:r>
      <w:r w:rsidRPr="006459E0">
        <w:rPr>
          <w:color w:val="000000" w:themeColor="text1"/>
        </w:rPr>
        <w:t xml:space="preserve"> d. raštą Nr. DV2-</w:t>
      </w:r>
      <w:r w:rsidR="00C62940">
        <w:rPr>
          <w:color w:val="000000" w:themeColor="text1"/>
        </w:rPr>
        <w:t>92</w:t>
      </w:r>
      <w:r w:rsidRPr="006459E0">
        <w:rPr>
          <w:color w:val="000000" w:themeColor="text1"/>
        </w:rPr>
        <w:t>, Skuodo rajono savivaldybės taryba n u s p r e n d ž i a:</w:t>
      </w:r>
    </w:p>
    <w:p w14:paraId="6B48E545" w14:textId="77777777" w:rsidR="00280F59" w:rsidRDefault="00280F59" w:rsidP="00280F59">
      <w:pPr>
        <w:tabs>
          <w:tab w:val="left" w:pos="7044"/>
        </w:tabs>
        <w:ind w:firstLine="1276"/>
        <w:jc w:val="both"/>
      </w:pPr>
      <w:r>
        <w:t xml:space="preserve">1.Patvirtinti: </w:t>
      </w:r>
    </w:p>
    <w:p w14:paraId="66906E0B" w14:textId="77777777" w:rsidR="00280F59" w:rsidRDefault="00280F59" w:rsidP="00280F59">
      <w:pPr>
        <w:tabs>
          <w:tab w:val="left" w:pos="7044"/>
        </w:tabs>
        <w:ind w:firstLine="1276"/>
        <w:jc w:val="both"/>
      </w:pPr>
      <w:r>
        <w:t>1.1. Skuodo socialinių paslaugų šeimai centro vieno paslaugų gavėjo vienos valandos socialinių paslaugų kainas:</w:t>
      </w:r>
    </w:p>
    <w:p w14:paraId="19AD2F16" w14:textId="6C0D1399" w:rsidR="00280F59" w:rsidRDefault="00280F59" w:rsidP="00280F59">
      <w:pPr>
        <w:tabs>
          <w:tab w:val="left" w:pos="7044"/>
        </w:tabs>
        <w:ind w:firstLine="1276"/>
        <w:jc w:val="both"/>
      </w:pPr>
      <w:r>
        <w:t xml:space="preserve">1.1.1. Dienos socialinės globos asmens namuose – </w:t>
      </w:r>
      <w:r w:rsidRPr="00466620">
        <w:rPr>
          <w:strike/>
        </w:rPr>
        <w:t>11,45</w:t>
      </w:r>
      <w:r>
        <w:t xml:space="preserve"> </w:t>
      </w:r>
      <w:r w:rsidRPr="00466620">
        <w:rPr>
          <w:b/>
          <w:bCs/>
        </w:rPr>
        <w:t>1</w:t>
      </w:r>
      <w:r>
        <w:rPr>
          <w:b/>
          <w:bCs/>
        </w:rPr>
        <w:t>2</w:t>
      </w:r>
      <w:r w:rsidRPr="00466620">
        <w:rPr>
          <w:b/>
          <w:bCs/>
        </w:rPr>
        <w:t>,75</w:t>
      </w:r>
      <w:r>
        <w:t xml:space="preserve"> Eur/val.</w:t>
      </w:r>
    </w:p>
    <w:p w14:paraId="66E4CA76" w14:textId="56453F59" w:rsidR="00280F59" w:rsidRDefault="00280F59" w:rsidP="00280F59">
      <w:pPr>
        <w:tabs>
          <w:tab w:val="left" w:pos="7044"/>
        </w:tabs>
        <w:ind w:firstLine="1276"/>
        <w:jc w:val="both"/>
      </w:pPr>
      <w:r>
        <w:t>1.1.</w:t>
      </w:r>
      <w:r w:rsidR="00114928">
        <w:t>2</w:t>
      </w:r>
      <w:r>
        <w:t xml:space="preserve">. Dienos socialinės globos institucijoje asmenims su sunkia </w:t>
      </w:r>
      <w:r w:rsidRPr="00115324">
        <w:rPr>
          <w:strike/>
        </w:rPr>
        <w:t>proto</w:t>
      </w:r>
      <w:r w:rsidR="00C72FDC">
        <w:t xml:space="preserve"> </w:t>
      </w:r>
      <w:r>
        <w:t xml:space="preserve">negalia – </w:t>
      </w:r>
      <w:r w:rsidRPr="00466620">
        <w:rPr>
          <w:strike/>
        </w:rPr>
        <w:t>8,90</w:t>
      </w:r>
      <w:r>
        <w:t xml:space="preserve"> </w:t>
      </w:r>
      <w:r w:rsidRPr="00466620">
        <w:rPr>
          <w:b/>
          <w:bCs/>
        </w:rPr>
        <w:t>10,21</w:t>
      </w:r>
      <w:r>
        <w:t xml:space="preserve"> Eur/val.</w:t>
      </w:r>
    </w:p>
    <w:p w14:paraId="014596A7" w14:textId="3481262F" w:rsidR="00280F59" w:rsidRDefault="00280F59" w:rsidP="00280F59">
      <w:pPr>
        <w:tabs>
          <w:tab w:val="left" w:pos="7044"/>
        </w:tabs>
        <w:ind w:firstLine="1276"/>
        <w:jc w:val="both"/>
      </w:pPr>
      <w:r>
        <w:t>1.1.</w:t>
      </w:r>
      <w:r w:rsidR="00114928">
        <w:t>3</w:t>
      </w:r>
      <w:r>
        <w:t xml:space="preserve">. Dienos socialinės globos institucijoje asmenims be sunkios </w:t>
      </w:r>
      <w:r w:rsidRPr="00115324">
        <w:rPr>
          <w:strike/>
        </w:rPr>
        <w:t>proto</w:t>
      </w:r>
      <w:r w:rsidR="00114928" w:rsidRPr="00114928">
        <w:t xml:space="preserve"> </w:t>
      </w:r>
      <w:r>
        <w:t xml:space="preserve">negalios – </w:t>
      </w:r>
      <w:r w:rsidRPr="00466620">
        <w:rPr>
          <w:strike/>
        </w:rPr>
        <w:t>6,15</w:t>
      </w:r>
      <w:r>
        <w:t xml:space="preserve"> </w:t>
      </w:r>
      <w:r w:rsidR="00C72FDC" w:rsidRPr="00466620">
        <w:rPr>
          <w:b/>
          <w:bCs/>
        </w:rPr>
        <w:t>7,13</w:t>
      </w:r>
      <w:r w:rsidR="00C72FDC">
        <w:t xml:space="preserve"> </w:t>
      </w:r>
      <w:r>
        <w:t>Eur/val.</w:t>
      </w:r>
    </w:p>
    <w:p w14:paraId="326BBAB2" w14:textId="465BD9FB" w:rsidR="00114928" w:rsidRDefault="00114928" w:rsidP="00280F59">
      <w:pPr>
        <w:tabs>
          <w:tab w:val="left" w:pos="7044"/>
        </w:tabs>
        <w:ind w:firstLine="1276"/>
        <w:jc w:val="both"/>
      </w:pPr>
      <w:r w:rsidRPr="00114928">
        <w:t>1.1.</w:t>
      </w:r>
      <w:r>
        <w:t>4</w:t>
      </w:r>
      <w:r w:rsidRPr="00114928">
        <w:t xml:space="preserve">. Socialinės priežiūros (pagalbos į namus) – </w:t>
      </w:r>
      <w:r w:rsidRPr="00466620">
        <w:rPr>
          <w:strike/>
        </w:rPr>
        <w:t>9,50</w:t>
      </w:r>
      <w:r w:rsidRPr="00114928">
        <w:t xml:space="preserve"> </w:t>
      </w:r>
      <w:r w:rsidRPr="00466620">
        <w:rPr>
          <w:b/>
          <w:bCs/>
        </w:rPr>
        <w:t>11,70</w:t>
      </w:r>
      <w:r w:rsidRPr="00114928">
        <w:t xml:space="preserve"> Eur/val.</w:t>
      </w:r>
    </w:p>
    <w:p w14:paraId="21271B7F" w14:textId="77777777" w:rsidR="00280F59" w:rsidRDefault="00280F59" w:rsidP="00280F59">
      <w:pPr>
        <w:tabs>
          <w:tab w:val="left" w:pos="7044"/>
        </w:tabs>
        <w:ind w:firstLine="1276"/>
        <w:jc w:val="both"/>
      </w:pPr>
      <w:r>
        <w:t>1.1.5. Intensyvios krizių įveikimo pagalbos paslaugų gavėjui – 0,10 Eur/val.</w:t>
      </w:r>
    </w:p>
    <w:p w14:paraId="7456AB5A" w14:textId="77777777" w:rsidR="00280F59" w:rsidRDefault="00280F59" w:rsidP="00280F59">
      <w:pPr>
        <w:tabs>
          <w:tab w:val="left" w:pos="7044"/>
        </w:tabs>
        <w:ind w:firstLine="1276"/>
        <w:jc w:val="both"/>
      </w:pPr>
      <w:r>
        <w:t>1.1.6. Psichosocialinės pagalbos paslaugų gavėjui – 0,10 Eur/val.</w:t>
      </w:r>
    </w:p>
    <w:p w14:paraId="3BF8A231" w14:textId="77777777" w:rsidR="00280F59" w:rsidRDefault="00280F59" w:rsidP="00280F59">
      <w:pPr>
        <w:tabs>
          <w:tab w:val="left" w:pos="7044"/>
        </w:tabs>
        <w:ind w:firstLine="1276"/>
        <w:jc w:val="both"/>
      </w:pPr>
      <w:r>
        <w:t>1.1.7. Socialinių įgūdžių ugdymas, palaikymas ir (ar) atkūrimas – 0,57 Eur/val.</w:t>
      </w:r>
    </w:p>
    <w:p w14:paraId="4C730D70" w14:textId="61BB04B8" w:rsidR="00280F59" w:rsidRDefault="00280F59" w:rsidP="00280F59">
      <w:pPr>
        <w:tabs>
          <w:tab w:val="left" w:pos="7044"/>
        </w:tabs>
        <w:ind w:firstLine="1276"/>
        <w:jc w:val="both"/>
      </w:pPr>
      <w:r>
        <w:t xml:space="preserve">1.1.8. </w:t>
      </w:r>
      <w:r w:rsidR="000A1B9B">
        <w:t>P</w:t>
      </w:r>
      <w:r>
        <w:t>alydėjimo paslaugos jaunuoliams be apgyvendinimo – 0,57 Eur/val.</w:t>
      </w:r>
    </w:p>
    <w:p w14:paraId="4CD81ABE" w14:textId="5EB0F2AA" w:rsidR="00280F59" w:rsidRDefault="00280F59" w:rsidP="00280F59">
      <w:pPr>
        <w:tabs>
          <w:tab w:val="left" w:pos="7044"/>
        </w:tabs>
        <w:ind w:firstLine="1276"/>
        <w:jc w:val="both"/>
      </w:pPr>
      <w:r>
        <w:t xml:space="preserve">1.1.9. </w:t>
      </w:r>
      <w:r w:rsidR="000A1B9B">
        <w:t>S</w:t>
      </w:r>
      <w:r>
        <w:t xml:space="preserve">ocialinės priežiūros šeimoms – </w:t>
      </w:r>
      <w:r w:rsidRPr="00466620">
        <w:rPr>
          <w:strike/>
        </w:rPr>
        <w:t>14,29</w:t>
      </w:r>
      <w:r>
        <w:t xml:space="preserve"> </w:t>
      </w:r>
      <w:r w:rsidR="00114928" w:rsidRPr="00466620">
        <w:rPr>
          <w:b/>
          <w:bCs/>
        </w:rPr>
        <w:t>14,63</w:t>
      </w:r>
      <w:r w:rsidR="00114928">
        <w:t xml:space="preserve"> </w:t>
      </w:r>
      <w:r>
        <w:t>Eur/val.</w:t>
      </w:r>
    </w:p>
    <w:p w14:paraId="67AD92A7" w14:textId="0CB699E9" w:rsidR="000A1B9B" w:rsidRPr="000A1B9B" w:rsidRDefault="000A1B9B" w:rsidP="000A1B9B">
      <w:pPr>
        <w:tabs>
          <w:tab w:val="left" w:pos="7044"/>
        </w:tabs>
        <w:ind w:firstLine="1276"/>
        <w:jc w:val="both"/>
        <w:rPr>
          <w:b/>
          <w:bCs/>
        </w:rPr>
      </w:pPr>
      <w:r w:rsidRPr="000A1B9B">
        <w:rPr>
          <w:b/>
          <w:bCs/>
        </w:rPr>
        <w:t>1.1.10</w:t>
      </w:r>
      <w:r w:rsidR="00C46A37">
        <w:rPr>
          <w:b/>
          <w:bCs/>
        </w:rPr>
        <w:t>.</w:t>
      </w:r>
      <w:r w:rsidRPr="000A1B9B">
        <w:rPr>
          <w:b/>
          <w:bCs/>
        </w:rPr>
        <w:t xml:space="preserve"> </w:t>
      </w:r>
      <w:r w:rsidR="002C49FB" w:rsidRPr="002C49FB">
        <w:rPr>
          <w:b/>
          <w:bCs/>
        </w:rPr>
        <w:t xml:space="preserve">Pagalbos globėjams (rūpintojams), budintiems </w:t>
      </w:r>
      <w:r w:rsidR="00F84E5D">
        <w:rPr>
          <w:b/>
          <w:bCs/>
        </w:rPr>
        <w:t xml:space="preserve">ir nuolatiniams </w:t>
      </w:r>
      <w:r w:rsidR="002C49FB" w:rsidRPr="002C49FB">
        <w:rPr>
          <w:b/>
          <w:bCs/>
        </w:rPr>
        <w:t xml:space="preserve">globotojams, įtėviams ir šeimynų dalyviams ar besirengiantiems jais tapti paslaugų gavėjui </w:t>
      </w:r>
      <w:r w:rsidRPr="000A1B9B">
        <w:rPr>
          <w:b/>
          <w:bCs/>
        </w:rPr>
        <w:t>– 39,54 Eur/val.</w:t>
      </w:r>
    </w:p>
    <w:p w14:paraId="65F6BF2B" w14:textId="77777777" w:rsidR="00280F59" w:rsidRDefault="00280F59" w:rsidP="00280F59">
      <w:pPr>
        <w:tabs>
          <w:tab w:val="left" w:pos="7044"/>
        </w:tabs>
        <w:ind w:firstLine="1276"/>
        <w:jc w:val="both"/>
      </w:pPr>
      <w:r>
        <w:t>1.2. Skuodo socialinių paslaugų šeimai centro vieno paslaugos gavėjo vieno mėnesio socialinių paslaugų kainas:</w:t>
      </w:r>
    </w:p>
    <w:p w14:paraId="4610CB62" w14:textId="77777777" w:rsidR="00280F59" w:rsidRPr="000A1B9B" w:rsidRDefault="00280F59" w:rsidP="00280F59">
      <w:pPr>
        <w:tabs>
          <w:tab w:val="left" w:pos="7044"/>
        </w:tabs>
        <w:ind w:firstLine="1276"/>
        <w:jc w:val="both"/>
        <w:rPr>
          <w:strike/>
        </w:rPr>
      </w:pPr>
      <w:r w:rsidRPr="000A1B9B">
        <w:rPr>
          <w:strike/>
        </w:rPr>
        <w:t>1.2.1. Pagalbos globėjams (rūpintojams), budintiems globotojams, įtėviams ir šeimynų dalyviams ar besirengiantiems jais tapti paslaugų gavėjui – 35,43 Eur/mėn.</w:t>
      </w:r>
    </w:p>
    <w:p w14:paraId="0D57449F" w14:textId="4FF53BB5" w:rsidR="00280F59" w:rsidRDefault="00280F59" w:rsidP="00280F59">
      <w:pPr>
        <w:tabs>
          <w:tab w:val="left" w:pos="7044"/>
        </w:tabs>
        <w:ind w:firstLine="1276"/>
        <w:jc w:val="both"/>
      </w:pPr>
      <w:r>
        <w:t>1.2.</w:t>
      </w:r>
      <w:r w:rsidR="000A1B9B" w:rsidRPr="000A1B9B">
        <w:rPr>
          <w:strike/>
        </w:rPr>
        <w:t>2</w:t>
      </w:r>
      <w:r>
        <w:t>.</w:t>
      </w:r>
      <w:r w:rsidR="000A1B9B" w:rsidRPr="000A1B9B">
        <w:rPr>
          <w:b/>
          <w:bCs/>
        </w:rPr>
        <w:t>1.</w:t>
      </w:r>
      <w:r>
        <w:t xml:space="preserve"> Vaikų dienos socialinės priežiūros paslaugų gavėjui – 187,29 Eur/mėn.</w:t>
      </w:r>
    </w:p>
    <w:p w14:paraId="67F04F51" w14:textId="728FC6B6" w:rsidR="00280F59" w:rsidRDefault="00280F59" w:rsidP="00280F59">
      <w:pPr>
        <w:tabs>
          <w:tab w:val="left" w:pos="7044"/>
        </w:tabs>
        <w:ind w:firstLine="1276"/>
        <w:jc w:val="both"/>
      </w:pPr>
      <w:r>
        <w:t xml:space="preserve">1.3. GIMK mokymų įkainis grupei (teikiant paslaugą kito rajono asmenims) – </w:t>
      </w:r>
      <w:r w:rsidRPr="00466620">
        <w:rPr>
          <w:strike/>
        </w:rPr>
        <w:t>750</w:t>
      </w:r>
      <w:r w:rsidR="00444844">
        <w:t> </w:t>
      </w:r>
      <w:r w:rsidR="00444844" w:rsidRPr="00466620">
        <w:rPr>
          <w:b/>
          <w:bCs/>
        </w:rPr>
        <w:t>888</w:t>
      </w:r>
      <w:r w:rsidR="00444844">
        <w:t xml:space="preserve"> </w:t>
      </w:r>
      <w:r>
        <w:t xml:space="preserve">Eur. </w:t>
      </w:r>
    </w:p>
    <w:p w14:paraId="091FC22D" w14:textId="77777777" w:rsidR="00280F59" w:rsidRDefault="00280F59" w:rsidP="00280F59">
      <w:pPr>
        <w:tabs>
          <w:tab w:val="left" w:pos="7044"/>
        </w:tabs>
        <w:ind w:firstLine="1276"/>
        <w:jc w:val="both"/>
      </w:pPr>
      <w:r>
        <w:t>1.4. Vieno paslaugų gavėjo dienos maitinimo išlaidas:</w:t>
      </w:r>
    </w:p>
    <w:p w14:paraId="2268F378" w14:textId="77777777" w:rsidR="00280F59" w:rsidRDefault="00280F59" w:rsidP="00280F59">
      <w:pPr>
        <w:tabs>
          <w:tab w:val="left" w:pos="7044"/>
        </w:tabs>
        <w:ind w:firstLine="1276"/>
        <w:jc w:val="both"/>
      </w:pPr>
      <w:r>
        <w:t>1.4.1. Dienos socialinės globos centre – 6,43 Eur/kartas.</w:t>
      </w:r>
    </w:p>
    <w:p w14:paraId="2F510222" w14:textId="77777777" w:rsidR="00280F59" w:rsidRDefault="00280F59" w:rsidP="00280F59">
      <w:pPr>
        <w:tabs>
          <w:tab w:val="left" w:pos="7044"/>
        </w:tabs>
        <w:ind w:firstLine="1276"/>
        <w:jc w:val="both"/>
      </w:pPr>
      <w:r>
        <w:t>1.4.2. Vaikų dienos centre – 1,80 Eur/kartas.</w:t>
      </w:r>
    </w:p>
    <w:p w14:paraId="51CBAD64" w14:textId="77777777" w:rsidR="00280F59" w:rsidRDefault="00280F59" w:rsidP="00280F59">
      <w:pPr>
        <w:tabs>
          <w:tab w:val="left" w:pos="7044"/>
        </w:tabs>
        <w:ind w:firstLine="1276"/>
        <w:jc w:val="both"/>
      </w:pPr>
      <w:r>
        <w:t>1.5. Transporto organizavimas – 0,65 Eur/km.</w:t>
      </w:r>
    </w:p>
    <w:p w14:paraId="0DC7A368" w14:textId="77777777" w:rsidR="00280F59" w:rsidRDefault="00280F59" w:rsidP="00280F59">
      <w:pPr>
        <w:tabs>
          <w:tab w:val="left" w:pos="7044"/>
        </w:tabs>
        <w:ind w:firstLine="1276"/>
        <w:jc w:val="both"/>
      </w:pPr>
      <w:r>
        <w:t>1.6. Asmeninės higienos ir priežiūros paslaugų organizavimas vienam asmeniui per dieną:</w:t>
      </w:r>
    </w:p>
    <w:p w14:paraId="3ED48A99" w14:textId="77777777" w:rsidR="00280F59" w:rsidRDefault="00280F59" w:rsidP="00280F59">
      <w:pPr>
        <w:tabs>
          <w:tab w:val="left" w:pos="7044"/>
        </w:tabs>
        <w:ind w:firstLine="1276"/>
        <w:jc w:val="both"/>
      </w:pPr>
      <w:r>
        <w:t>1.6.1. Dienos socialinės globos institucijoje – 0,26 Eur.</w:t>
      </w:r>
    </w:p>
    <w:p w14:paraId="7AD5E3CC" w14:textId="77777777" w:rsidR="00280F59" w:rsidRDefault="00280F59" w:rsidP="00280F59">
      <w:pPr>
        <w:tabs>
          <w:tab w:val="left" w:pos="7044"/>
        </w:tabs>
        <w:ind w:firstLine="1276"/>
        <w:jc w:val="both"/>
      </w:pPr>
      <w:r>
        <w:t>1.6.2. Dienos socialinės globos asmens namuose – 0,80 Eur.</w:t>
      </w:r>
    </w:p>
    <w:p w14:paraId="7A910F9A" w14:textId="77777777" w:rsidR="00280F59" w:rsidRDefault="00280F59" w:rsidP="00280F59">
      <w:pPr>
        <w:tabs>
          <w:tab w:val="left" w:pos="7044"/>
        </w:tabs>
        <w:ind w:firstLine="1276"/>
        <w:jc w:val="both"/>
      </w:pPr>
      <w:r>
        <w:t>1.7. Skuodo socialinių paslaugų šeimai centro vieno gavėjo vienos paros kainas:</w:t>
      </w:r>
    </w:p>
    <w:p w14:paraId="2A1088F3" w14:textId="77777777" w:rsidR="00280F59" w:rsidRDefault="00280F59" w:rsidP="00280F59">
      <w:pPr>
        <w:tabs>
          <w:tab w:val="left" w:pos="7044"/>
        </w:tabs>
        <w:ind w:firstLine="1276"/>
        <w:jc w:val="both"/>
      </w:pPr>
      <w:r>
        <w:t xml:space="preserve">1.7.1. palydėjimo paslaugos jaunuoliams su apgyvendinimu – 12,90 Eur; </w:t>
      </w:r>
    </w:p>
    <w:p w14:paraId="57628B72" w14:textId="77777777" w:rsidR="00280F59" w:rsidRDefault="00280F59" w:rsidP="00280F59">
      <w:pPr>
        <w:tabs>
          <w:tab w:val="left" w:pos="7044"/>
        </w:tabs>
        <w:ind w:firstLine="1276"/>
        <w:jc w:val="both"/>
      </w:pPr>
      <w:r>
        <w:t>1.7.2. intensyvios krizių įveikimo pagalbos su apgyvendinimu – 22,43 Eur.</w:t>
      </w:r>
    </w:p>
    <w:p w14:paraId="5F569B0D" w14:textId="4AE9DFA5" w:rsidR="00280F59" w:rsidRDefault="00280F59" w:rsidP="00280F59">
      <w:pPr>
        <w:tabs>
          <w:tab w:val="left" w:pos="7044"/>
        </w:tabs>
        <w:ind w:firstLine="1247"/>
        <w:jc w:val="both"/>
      </w:pPr>
      <w:r>
        <w:lastRenderedPageBreak/>
        <w:t xml:space="preserve">2. Pripažinti netekusiu galios Skuodo rajono savivaldybės tarybos 2022 m. </w:t>
      </w:r>
      <w:r w:rsidR="00444844">
        <w:t xml:space="preserve">lapkričio </w:t>
      </w:r>
      <w:r>
        <w:t>24 d. sprendimą Nr. T9-</w:t>
      </w:r>
      <w:r w:rsidR="003D43C2">
        <w:t>197</w:t>
      </w:r>
      <w:r>
        <w:t xml:space="preserve"> „Dėl Skuodo socialinių paslaugų šeimai centro teikiamų socialinių paslaugų kainų ir finansinių normatyvų patvirtinimo“</w:t>
      </w:r>
      <w:r w:rsidR="003D43C2">
        <w:t xml:space="preserve"> su visais pakeitimais ir papildymais.</w:t>
      </w:r>
    </w:p>
    <w:p w14:paraId="688D3B5C" w14:textId="03B07595" w:rsidR="00EA26A0" w:rsidRDefault="00280F59" w:rsidP="00466620">
      <w:pPr>
        <w:tabs>
          <w:tab w:val="left" w:pos="1560"/>
        </w:tabs>
        <w:ind w:firstLine="1276"/>
        <w:jc w:val="both"/>
      </w:pPr>
      <w:r>
        <w:rPr>
          <w:bCs/>
        </w:rPr>
        <w:t>3</w:t>
      </w:r>
      <w:r w:rsidR="006E1338" w:rsidRPr="00AA5503">
        <w:rPr>
          <w:bCs/>
        </w:rPr>
        <w:t>.</w:t>
      </w:r>
      <w:r w:rsidR="006E1338">
        <w:t xml:space="preserve"> </w:t>
      </w:r>
      <w:r w:rsidR="00466620" w:rsidRPr="00466620">
        <w:t>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77E145B8" w14:textId="77777777" w:rsidR="0058597B" w:rsidRDefault="0058597B" w:rsidP="006F6B82">
      <w:pPr>
        <w:jc w:val="both"/>
      </w:pPr>
    </w:p>
    <w:p w14:paraId="49C7163C" w14:textId="68918C7D" w:rsidR="00EA26A0" w:rsidRDefault="00EA26A0" w:rsidP="006F6B82">
      <w:pPr>
        <w:jc w:val="both"/>
      </w:pPr>
    </w:p>
    <w:p w14:paraId="09E9C7CB" w14:textId="77777777" w:rsidR="00C46A37" w:rsidRDefault="00C46A37" w:rsidP="006F6B82">
      <w:pPr>
        <w:jc w:val="both"/>
      </w:pPr>
    </w:p>
    <w:p w14:paraId="6532388D" w14:textId="4327FD3C" w:rsidR="00602131" w:rsidRDefault="00984DC7" w:rsidP="006F6B82">
      <w:pPr>
        <w:jc w:val="both"/>
      </w:pPr>
      <w:r>
        <w:t>Savivaldybės meras</w:t>
      </w:r>
      <w:r w:rsidR="00D74AED">
        <w:t xml:space="preserve">         </w:t>
      </w:r>
    </w:p>
    <w:p w14:paraId="195AE733" w14:textId="77777777" w:rsidR="00602131" w:rsidRDefault="00602131" w:rsidP="006F6B82">
      <w:pPr>
        <w:jc w:val="both"/>
      </w:pPr>
    </w:p>
    <w:p w14:paraId="2FDAB70C" w14:textId="77777777" w:rsidR="00AC3C52" w:rsidRDefault="00AC3C52"/>
    <w:p w14:paraId="1A60DD86" w14:textId="42D01890" w:rsidR="00AC3C52" w:rsidRDefault="00AC3C52"/>
    <w:p w14:paraId="29BE8E67" w14:textId="77777777" w:rsidR="008617EF" w:rsidRDefault="008617EF"/>
    <w:p w14:paraId="06F5E2DA" w14:textId="77777777" w:rsidR="008617EF" w:rsidRDefault="008617EF"/>
    <w:p w14:paraId="43CA850D" w14:textId="77777777" w:rsidR="008617EF" w:rsidRDefault="008617EF"/>
    <w:p w14:paraId="7B50C21B" w14:textId="77777777" w:rsidR="008617EF" w:rsidRDefault="008617EF"/>
    <w:p w14:paraId="2C018B23" w14:textId="77777777" w:rsidR="008617EF" w:rsidRDefault="008617EF"/>
    <w:p w14:paraId="10ADD9F3" w14:textId="77777777" w:rsidR="00C46A37" w:rsidRDefault="00C46A37"/>
    <w:p w14:paraId="5B1F71A4" w14:textId="77777777" w:rsidR="00C46A37" w:rsidRDefault="00C46A37"/>
    <w:p w14:paraId="344D6365" w14:textId="77777777" w:rsidR="00C46A37" w:rsidRDefault="00C46A37"/>
    <w:p w14:paraId="414A48ED" w14:textId="77777777" w:rsidR="00C46A37" w:rsidRDefault="00C46A37"/>
    <w:p w14:paraId="7D98EB39" w14:textId="77777777" w:rsidR="00C46A37" w:rsidRDefault="00C46A37"/>
    <w:p w14:paraId="0D9D4181" w14:textId="77777777" w:rsidR="00C46A37" w:rsidRDefault="00C46A37"/>
    <w:p w14:paraId="018EF200" w14:textId="77777777" w:rsidR="00C46A37" w:rsidRDefault="00C46A37"/>
    <w:p w14:paraId="1710B6E8" w14:textId="77777777" w:rsidR="00C46A37" w:rsidRDefault="00C46A37"/>
    <w:p w14:paraId="12DEE51C" w14:textId="77777777" w:rsidR="00C46A37" w:rsidRDefault="00C46A37"/>
    <w:p w14:paraId="62B0ACB2" w14:textId="77777777" w:rsidR="00C46A37" w:rsidRDefault="00C46A37"/>
    <w:p w14:paraId="24C7E4DD" w14:textId="77777777" w:rsidR="00C46A37" w:rsidRDefault="00C46A37"/>
    <w:p w14:paraId="3F0D7C5C" w14:textId="77777777" w:rsidR="00C46A37" w:rsidRDefault="00C46A37"/>
    <w:p w14:paraId="6D5D231C" w14:textId="77777777" w:rsidR="00C46A37" w:rsidRDefault="00C46A37"/>
    <w:p w14:paraId="48D46453" w14:textId="77777777" w:rsidR="00C46A37" w:rsidRDefault="00C46A37"/>
    <w:p w14:paraId="2395990B" w14:textId="77777777" w:rsidR="00C46A37" w:rsidRDefault="00C46A37"/>
    <w:p w14:paraId="57E45E5B" w14:textId="77777777" w:rsidR="00C46A37" w:rsidRDefault="00C46A37"/>
    <w:p w14:paraId="69594425" w14:textId="77777777" w:rsidR="00C46A37" w:rsidRDefault="00C46A37"/>
    <w:p w14:paraId="76239506" w14:textId="77777777" w:rsidR="00C46A37" w:rsidRDefault="00C46A37"/>
    <w:p w14:paraId="77367912" w14:textId="77777777" w:rsidR="00C46A37" w:rsidRDefault="00C46A37"/>
    <w:p w14:paraId="375666ED" w14:textId="77777777" w:rsidR="00C46A37" w:rsidRDefault="00C46A37"/>
    <w:p w14:paraId="5CE8B5A9" w14:textId="77777777" w:rsidR="00C46A37" w:rsidRDefault="00C46A37"/>
    <w:p w14:paraId="7A8957E3" w14:textId="77777777" w:rsidR="00C46A37" w:rsidRDefault="00C46A37"/>
    <w:p w14:paraId="3474E002" w14:textId="77777777" w:rsidR="00C46A37" w:rsidRDefault="00C46A37"/>
    <w:p w14:paraId="5C3BAAC3" w14:textId="77777777" w:rsidR="00C46A37" w:rsidRDefault="00C46A37"/>
    <w:p w14:paraId="101BF9A1" w14:textId="77777777" w:rsidR="00C46A37" w:rsidRDefault="00C46A37"/>
    <w:p w14:paraId="61622926" w14:textId="77777777" w:rsidR="00C46A37" w:rsidRDefault="00C46A37"/>
    <w:p w14:paraId="5534BF90" w14:textId="77777777" w:rsidR="00C46A37" w:rsidRDefault="00C46A37"/>
    <w:p w14:paraId="268D198F" w14:textId="77777777" w:rsidR="00C46A37" w:rsidRDefault="00C46A37"/>
    <w:p w14:paraId="1532403C" w14:textId="77777777" w:rsidR="00C46A37" w:rsidRDefault="00C46A37"/>
    <w:p w14:paraId="1390D6B5" w14:textId="2E8E9EF5" w:rsidR="008617EF" w:rsidRDefault="008617EF"/>
    <w:p w14:paraId="2C759A09" w14:textId="6E911F44" w:rsidR="008617EF" w:rsidRDefault="008617EF">
      <w:r>
        <w:t xml:space="preserve">Rasa Noreikienė, tel. </w:t>
      </w:r>
      <w:r w:rsidR="00CF70EB">
        <w:t>+370</w:t>
      </w:r>
      <w:r>
        <w:t xml:space="preserve"> 440 </w:t>
      </w:r>
      <w:r w:rsidR="00C82623">
        <w:t>73 985</w:t>
      </w:r>
      <w:bookmarkEnd w:id="1"/>
    </w:p>
    <w:sectPr w:rsidR="008617EF" w:rsidSect="00B0358B">
      <w:headerReference w:type="first" r:id="rId7"/>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B65EE" w14:textId="77777777" w:rsidR="003E2CB5" w:rsidRDefault="003E2CB5">
      <w:r>
        <w:separator/>
      </w:r>
    </w:p>
  </w:endnote>
  <w:endnote w:type="continuationSeparator" w:id="0">
    <w:p w14:paraId="1786469B" w14:textId="77777777" w:rsidR="003E2CB5" w:rsidRDefault="003E2CB5">
      <w:r>
        <w:continuationSeparator/>
      </w:r>
    </w:p>
  </w:endnote>
  <w:endnote w:type="continuationNotice" w:id="1">
    <w:p w14:paraId="21FF59FF" w14:textId="77777777" w:rsidR="003E2CB5" w:rsidRDefault="003E2C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7C3261" w14:textId="77777777" w:rsidR="003E2CB5" w:rsidRDefault="003E2CB5">
      <w:r>
        <w:separator/>
      </w:r>
    </w:p>
  </w:footnote>
  <w:footnote w:type="continuationSeparator" w:id="0">
    <w:p w14:paraId="35808EA7" w14:textId="77777777" w:rsidR="003E2CB5" w:rsidRDefault="003E2CB5">
      <w:r>
        <w:continuationSeparator/>
      </w:r>
    </w:p>
  </w:footnote>
  <w:footnote w:type="continuationNotice" w:id="1">
    <w:p w14:paraId="7002B7C6" w14:textId="77777777" w:rsidR="003E2CB5" w:rsidRDefault="003E2C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62FA5" w14:textId="4B1F9DD8" w:rsidR="005F1681" w:rsidRPr="002C3014" w:rsidRDefault="00466620" w:rsidP="002C3014">
    <w:pPr>
      <w:pStyle w:val="Antrats"/>
      <w:jc w:val="right"/>
      <w:rPr>
        <w:b/>
        <w:bCs/>
      </w:rPr>
    </w:pPr>
    <w:r>
      <w:rPr>
        <w:b/>
        <w:bCs/>
        <w:i/>
        <w:iCs/>
        <w:szCs w:val="24"/>
      </w:rPr>
      <w:t>Lyginamasis variantas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4B9B3247"/>
    <w:multiLevelType w:val="hybridMultilevel"/>
    <w:tmpl w:val="947E160A"/>
    <w:lvl w:ilvl="0" w:tplc="1C52C6E4">
      <w:start w:val="1"/>
      <w:numFmt w:val="decimal"/>
      <w:lvlText w:val="%1."/>
      <w:lvlJc w:val="left"/>
      <w:pPr>
        <w:ind w:left="1380" w:hanging="360"/>
      </w:pPr>
      <w:rPr>
        <w:rFonts w:hint="default"/>
      </w:rPr>
    </w:lvl>
    <w:lvl w:ilvl="1" w:tplc="04270019" w:tentative="1">
      <w:start w:val="1"/>
      <w:numFmt w:val="lowerLetter"/>
      <w:lvlText w:val="%2."/>
      <w:lvlJc w:val="left"/>
      <w:pPr>
        <w:ind w:left="2100" w:hanging="360"/>
      </w:pPr>
    </w:lvl>
    <w:lvl w:ilvl="2" w:tplc="0427001B" w:tentative="1">
      <w:start w:val="1"/>
      <w:numFmt w:val="lowerRoman"/>
      <w:lvlText w:val="%3."/>
      <w:lvlJc w:val="right"/>
      <w:pPr>
        <w:ind w:left="2820" w:hanging="180"/>
      </w:pPr>
    </w:lvl>
    <w:lvl w:ilvl="3" w:tplc="0427000F" w:tentative="1">
      <w:start w:val="1"/>
      <w:numFmt w:val="decimal"/>
      <w:lvlText w:val="%4."/>
      <w:lvlJc w:val="left"/>
      <w:pPr>
        <w:ind w:left="3540" w:hanging="360"/>
      </w:pPr>
    </w:lvl>
    <w:lvl w:ilvl="4" w:tplc="04270019" w:tentative="1">
      <w:start w:val="1"/>
      <w:numFmt w:val="lowerLetter"/>
      <w:lvlText w:val="%5."/>
      <w:lvlJc w:val="left"/>
      <w:pPr>
        <w:ind w:left="4260" w:hanging="360"/>
      </w:pPr>
    </w:lvl>
    <w:lvl w:ilvl="5" w:tplc="0427001B" w:tentative="1">
      <w:start w:val="1"/>
      <w:numFmt w:val="lowerRoman"/>
      <w:lvlText w:val="%6."/>
      <w:lvlJc w:val="right"/>
      <w:pPr>
        <w:ind w:left="4980" w:hanging="180"/>
      </w:pPr>
    </w:lvl>
    <w:lvl w:ilvl="6" w:tplc="0427000F" w:tentative="1">
      <w:start w:val="1"/>
      <w:numFmt w:val="decimal"/>
      <w:lvlText w:val="%7."/>
      <w:lvlJc w:val="left"/>
      <w:pPr>
        <w:ind w:left="5700" w:hanging="360"/>
      </w:pPr>
    </w:lvl>
    <w:lvl w:ilvl="7" w:tplc="04270019" w:tentative="1">
      <w:start w:val="1"/>
      <w:numFmt w:val="lowerLetter"/>
      <w:lvlText w:val="%8."/>
      <w:lvlJc w:val="left"/>
      <w:pPr>
        <w:ind w:left="6420" w:hanging="360"/>
      </w:pPr>
    </w:lvl>
    <w:lvl w:ilvl="8" w:tplc="0427001B" w:tentative="1">
      <w:start w:val="1"/>
      <w:numFmt w:val="lowerRoman"/>
      <w:lvlText w:val="%9."/>
      <w:lvlJc w:val="right"/>
      <w:pPr>
        <w:ind w:left="7140" w:hanging="180"/>
      </w:pPr>
    </w:lvl>
  </w:abstractNum>
  <w:abstractNum w:abstractNumId="2" w15:restartNumberingAfterBreak="0">
    <w:nsid w:val="59C650F8"/>
    <w:multiLevelType w:val="hybridMultilevel"/>
    <w:tmpl w:val="8514CA4C"/>
    <w:lvl w:ilvl="0" w:tplc="17AEB648">
      <w:start w:val="3"/>
      <w:numFmt w:val="decimal"/>
      <w:lvlText w:val="%1."/>
      <w:lvlJc w:val="left"/>
      <w:pPr>
        <w:ind w:left="1211" w:hanging="360"/>
      </w:pPr>
      <w:rPr>
        <w:rFonts w:hint="default"/>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 w15:restartNumberingAfterBreak="0">
    <w:nsid w:val="5E8613C6"/>
    <w:multiLevelType w:val="hybridMultilevel"/>
    <w:tmpl w:val="F12842E4"/>
    <w:lvl w:ilvl="0" w:tplc="E96A0980">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15:restartNumberingAfterBreak="0">
    <w:nsid w:val="74AC3927"/>
    <w:multiLevelType w:val="hybridMultilevel"/>
    <w:tmpl w:val="A9D28AD6"/>
    <w:lvl w:ilvl="0" w:tplc="E736C262">
      <w:start w:val="1"/>
      <w:numFmt w:val="decimal"/>
      <w:lvlText w:val="%1."/>
      <w:lvlJc w:val="left"/>
      <w:pPr>
        <w:ind w:left="1260" w:hanging="360"/>
      </w:pPr>
    </w:lvl>
    <w:lvl w:ilvl="1" w:tplc="04270019">
      <w:start w:val="1"/>
      <w:numFmt w:val="lowerLetter"/>
      <w:lvlText w:val="%2."/>
      <w:lvlJc w:val="left"/>
      <w:pPr>
        <w:ind w:left="1980" w:hanging="360"/>
      </w:pPr>
    </w:lvl>
    <w:lvl w:ilvl="2" w:tplc="0427001B">
      <w:start w:val="1"/>
      <w:numFmt w:val="lowerRoman"/>
      <w:lvlText w:val="%3."/>
      <w:lvlJc w:val="right"/>
      <w:pPr>
        <w:ind w:left="2700" w:hanging="180"/>
      </w:pPr>
    </w:lvl>
    <w:lvl w:ilvl="3" w:tplc="0427000F">
      <w:start w:val="1"/>
      <w:numFmt w:val="decimal"/>
      <w:lvlText w:val="%4."/>
      <w:lvlJc w:val="left"/>
      <w:pPr>
        <w:ind w:left="3420" w:hanging="360"/>
      </w:pPr>
    </w:lvl>
    <w:lvl w:ilvl="4" w:tplc="04270019">
      <w:start w:val="1"/>
      <w:numFmt w:val="lowerLetter"/>
      <w:lvlText w:val="%5."/>
      <w:lvlJc w:val="left"/>
      <w:pPr>
        <w:ind w:left="4140" w:hanging="360"/>
      </w:pPr>
    </w:lvl>
    <w:lvl w:ilvl="5" w:tplc="0427001B">
      <w:start w:val="1"/>
      <w:numFmt w:val="lowerRoman"/>
      <w:lvlText w:val="%6."/>
      <w:lvlJc w:val="right"/>
      <w:pPr>
        <w:ind w:left="4860" w:hanging="180"/>
      </w:pPr>
    </w:lvl>
    <w:lvl w:ilvl="6" w:tplc="0427000F">
      <w:start w:val="1"/>
      <w:numFmt w:val="decimal"/>
      <w:lvlText w:val="%7."/>
      <w:lvlJc w:val="left"/>
      <w:pPr>
        <w:ind w:left="5580" w:hanging="360"/>
      </w:pPr>
    </w:lvl>
    <w:lvl w:ilvl="7" w:tplc="04270019">
      <w:start w:val="1"/>
      <w:numFmt w:val="lowerLetter"/>
      <w:lvlText w:val="%8."/>
      <w:lvlJc w:val="left"/>
      <w:pPr>
        <w:ind w:left="6300" w:hanging="360"/>
      </w:pPr>
    </w:lvl>
    <w:lvl w:ilvl="8" w:tplc="0427001B">
      <w:start w:val="1"/>
      <w:numFmt w:val="lowerRoman"/>
      <w:lvlText w:val="%9."/>
      <w:lvlJc w:val="right"/>
      <w:pPr>
        <w:ind w:left="7020" w:hanging="180"/>
      </w:pPr>
    </w:lvl>
  </w:abstractNum>
  <w:num w:numId="1" w16cid:durableId="6113988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25488443">
    <w:abstractNumId w:val="3"/>
  </w:num>
  <w:num w:numId="3" w16cid:durableId="1056318474">
    <w:abstractNumId w:val="2"/>
  </w:num>
  <w:num w:numId="4" w16cid:durableId="171140876">
    <w:abstractNumId w:val="0"/>
  </w:num>
  <w:num w:numId="5" w16cid:durableId="18184523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C1D"/>
    <w:rsid w:val="0001215D"/>
    <w:rsid w:val="0001520F"/>
    <w:rsid w:val="00023724"/>
    <w:rsid w:val="00042FA5"/>
    <w:rsid w:val="00043FA6"/>
    <w:rsid w:val="00055184"/>
    <w:rsid w:val="00063E4F"/>
    <w:rsid w:val="0007026A"/>
    <w:rsid w:val="00071686"/>
    <w:rsid w:val="00080AC2"/>
    <w:rsid w:val="00082965"/>
    <w:rsid w:val="00086EAF"/>
    <w:rsid w:val="000970BC"/>
    <w:rsid w:val="000A13D8"/>
    <w:rsid w:val="000A1B4F"/>
    <w:rsid w:val="000A1B9B"/>
    <w:rsid w:val="000A3D70"/>
    <w:rsid w:val="000B4227"/>
    <w:rsid w:val="000C0FC5"/>
    <w:rsid w:val="000C50C5"/>
    <w:rsid w:val="000C6B87"/>
    <w:rsid w:val="000D1F18"/>
    <w:rsid w:val="000E7D3B"/>
    <w:rsid w:val="00101FB4"/>
    <w:rsid w:val="00113058"/>
    <w:rsid w:val="00114928"/>
    <w:rsid w:val="00114F5B"/>
    <w:rsid w:val="00115324"/>
    <w:rsid w:val="00122E12"/>
    <w:rsid w:val="001314BF"/>
    <w:rsid w:val="001316DB"/>
    <w:rsid w:val="00131D5B"/>
    <w:rsid w:val="00140BB4"/>
    <w:rsid w:val="00144EA8"/>
    <w:rsid w:val="00145FE2"/>
    <w:rsid w:val="0015480E"/>
    <w:rsid w:val="00157934"/>
    <w:rsid w:val="00164887"/>
    <w:rsid w:val="00171452"/>
    <w:rsid w:val="00174525"/>
    <w:rsid w:val="00180714"/>
    <w:rsid w:val="00192C35"/>
    <w:rsid w:val="001A48C5"/>
    <w:rsid w:val="001B0A12"/>
    <w:rsid w:val="001B4142"/>
    <w:rsid w:val="001D1B90"/>
    <w:rsid w:val="001F01B2"/>
    <w:rsid w:val="001F3E94"/>
    <w:rsid w:val="001F5E92"/>
    <w:rsid w:val="001F7F88"/>
    <w:rsid w:val="00215B4E"/>
    <w:rsid w:val="0024224C"/>
    <w:rsid w:val="00246733"/>
    <w:rsid w:val="00247392"/>
    <w:rsid w:val="0026590C"/>
    <w:rsid w:val="002677DD"/>
    <w:rsid w:val="00275CDB"/>
    <w:rsid w:val="002800BF"/>
    <w:rsid w:val="00280F59"/>
    <w:rsid w:val="002A7D97"/>
    <w:rsid w:val="002C3014"/>
    <w:rsid w:val="002C49FB"/>
    <w:rsid w:val="002E0271"/>
    <w:rsid w:val="002E1F8B"/>
    <w:rsid w:val="002E7B28"/>
    <w:rsid w:val="002F5826"/>
    <w:rsid w:val="0030635F"/>
    <w:rsid w:val="00315386"/>
    <w:rsid w:val="003344CC"/>
    <w:rsid w:val="00342D79"/>
    <w:rsid w:val="00346BC0"/>
    <w:rsid w:val="0035227C"/>
    <w:rsid w:val="00363273"/>
    <w:rsid w:val="003639FF"/>
    <w:rsid w:val="00364F96"/>
    <w:rsid w:val="00370FAC"/>
    <w:rsid w:val="003729A7"/>
    <w:rsid w:val="00377135"/>
    <w:rsid w:val="0038297E"/>
    <w:rsid w:val="00383001"/>
    <w:rsid w:val="00393697"/>
    <w:rsid w:val="003A4903"/>
    <w:rsid w:val="003D0784"/>
    <w:rsid w:val="003D43C2"/>
    <w:rsid w:val="003D6BA6"/>
    <w:rsid w:val="003D72CB"/>
    <w:rsid w:val="003E2CB5"/>
    <w:rsid w:val="003F3051"/>
    <w:rsid w:val="00407F40"/>
    <w:rsid w:val="00432484"/>
    <w:rsid w:val="0044083C"/>
    <w:rsid w:val="0044266D"/>
    <w:rsid w:val="00444844"/>
    <w:rsid w:val="0045016E"/>
    <w:rsid w:val="00463B05"/>
    <w:rsid w:val="00466620"/>
    <w:rsid w:val="004730C0"/>
    <w:rsid w:val="00473BE9"/>
    <w:rsid w:val="00486BE1"/>
    <w:rsid w:val="00493927"/>
    <w:rsid w:val="0049424D"/>
    <w:rsid w:val="004A0F28"/>
    <w:rsid w:val="004A1A42"/>
    <w:rsid w:val="004A57D8"/>
    <w:rsid w:val="004B295C"/>
    <w:rsid w:val="004C310D"/>
    <w:rsid w:val="004C4341"/>
    <w:rsid w:val="004F702F"/>
    <w:rsid w:val="00501D0B"/>
    <w:rsid w:val="0052044F"/>
    <w:rsid w:val="0052056D"/>
    <w:rsid w:val="0052517D"/>
    <w:rsid w:val="00530AF2"/>
    <w:rsid w:val="00534BEE"/>
    <w:rsid w:val="005350F0"/>
    <w:rsid w:val="005631B3"/>
    <w:rsid w:val="00566B07"/>
    <w:rsid w:val="005719BD"/>
    <w:rsid w:val="005749A0"/>
    <w:rsid w:val="005779A8"/>
    <w:rsid w:val="00580B24"/>
    <w:rsid w:val="00583BD8"/>
    <w:rsid w:val="0058597B"/>
    <w:rsid w:val="00585C0A"/>
    <w:rsid w:val="00594B3C"/>
    <w:rsid w:val="00594D94"/>
    <w:rsid w:val="00595203"/>
    <w:rsid w:val="005972DA"/>
    <w:rsid w:val="005C46AC"/>
    <w:rsid w:val="005D1DC2"/>
    <w:rsid w:val="005D6CB5"/>
    <w:rsid w:val="005E5DC5"/>
    <w:rsid w:val="005F1681"/>
    <w:rsid w:val="005F5544"/>
    <w:rsid w:val="00602131"/>
    <w:rsid w:val="00603D74"/>
    <w:rsid w:val="00623C69"/>
    <w:rsid w:val="006459E0"/>
    <w:rsid w:val="0065504E"/>
    <w:rsid w:val="006568D9"/>
    <w:rsid w:val="006610DA"/>
    <w:rsid w:val="00663614"/>
    <w:rsid w:val="00675C5F"/>
    <w:rsid w:val="006760E3"/>
    <w:rsid w:val="00676C97"/>
    <w:rsid w:val="006874A0"/>
    <w:rsid w:val="00692F34"/>
    <w:rsid w:val="006959B9"/>
    <w:rsid w:val="006D5DB1"/>
    <w:rsid w:val="006E1338"/>
    <w:rsid w:val="006E170D"/>
    <w:rsid w:val="006E749F"/>
    <w:rsid w:val="006F1C50"/>
    <w:rsid w:val="006F4444"/>
    <w:rsid w:val="006F6B82"/>
    <w:rsid w:val="007010CB"/>
    <w:rsid w:val="0070500F"/>
    <w:rsid w:val="0070646C"/>
    <w:rsid w:val="007121E1"/>
    <w:rsid w:val="00722981"/>
    <w:rsid w:val="0073281E"/>
    <w:rsid w:val="0074375D"/>
    <w:rsid w:val="00746BCF"/>
    <w:rsid w:val="007521B7"/>
    <w:rsid w:val="00752738"/>
    <w:rsid w:val="0075465F"/>
    <w:rsid w:val="00757F5B"/>
    <w:rsid w:val="007648A6"/>
    <w:rsid w:val="00770B50"/>
    <w:rsid w:val="0079728E"/>
    <w:rsid w:val="007A73C1"/>
    <w:rsid w:val="007B5082"/>
    <w:rsid w:val="007B71C2"/>
    <w:rsid w:val="007C5097"/>
    <w:rsid w:val="007C5449"/>
    <w:rsid w:val="007C7C66"/>
    <w:rsid w:val="00804C63"/>
    <w:rsid w:val="008151FA"/>
    <w:rsid w:val="00835D83"/>
    <w:rsid w:val="008452D3"/>
    <w:rsid w:val="008470AA"/>
    <w:rsid w:val="00850177"/>
    <w:rsid w:val="00856D88"/>
    <w:rsid w:val="00860AE1"/>
    <w:rsid w:val="008617EF"/>
    <w:rsid w:val="00861F25"/>
    <w:rsid w:val="008758AD"/>
    <w:rsid w:val="00882483"/>
    <w:rsid w:val="0089025B"/>
    <w:rsid w:val="008937CD"/>
    <w:rsid w:val="008A4537"/>
    <w:rsid w:val="008B2851"/>
    <w:rsid w:val="008B6465"/>
    <w:rsid w:val="008F78EA"/>
    <w:rsid w:val="00911496"/>
    <w:rsid w:val="009121E4"/>
    <w:rsid w:val="0091412B"/>
    <w:rsid w:val="00914486"/>
    <w:rsid w:val="00916C79"/>
    <w:rsid w:val="009320A8"/>
    <w:rsid w:val="009424DE"/>
    <w:rsid w:val="00960D92"/>
    <w:rsid w:val="00965348"/>
    <w:rsid w:val="00984DC7"/>
    <w:rsid w:val="00997925"/>
    <w:rsid w:val="009A46FF"/>
    <w:rsid w:val="009B1A1A"/>
    <w:rsid w:val="009B4685"/>
    <w:rsid w:val="009C4AF5"/>
    <w:rsid w:val="009C7DFB"/>
    <w:rsid w:val="009F0171"/>
    <w:rsid w:val="00A00F7F"/>
    <w:rsid w:val="00A0330D"/>
    <w:rsid w:val="00A04C48"/>
    <w:rsid w:val="00A13A27"/>
    <w:rsid w:val="00A13BCE"/>
    <w:rsid w:val="00A15130"/>
    <w:rsid w:val="00A17E01"/>
    <w:rsid w:val="00A20E77"/>
    <w:rsid w:val="00A24DBA"/>
    <w:rsid w:val="00A36617"/>
    <w:rsid w:val="00A416A2"/>
    <w:rsid w:val="00A472F6"/>
    <w:rsid w:val="00A62878"/>
    <w:rsid w:val="00A64613"/>
    <w:rsid w:val="00A71826"/>
    <w:rsid w:val="00A7316C"/>
    <w:rsid w:val="00A7609F"/>
    <w:rsid w:val="00A90C32"/>
    <w:rsid w:val="00A91583"/>
    <w:rsid w:val="00A9449E"/>
    <w:rsid w:val="00AA063E"/>
    <w:rsid w:val="00AA5503"/>
    <w:rsid w:val="00AB13B9"/>
    <w:rsid w:val="00AB1B18"/>
    <w:rsid w:val="00AB767F"/>
    <w:rsid w:val="00AC1471"/>
    <w:rsid w:val="00AC3BC1"/>
    <w:rsid w:val="00AC3C52"/>
    <w:rsid w:val="00AC3EE4"/>
    <w:rsid w:val="00AC4B8C"/>
    <w:rsid w:val="00AC6CF7"/>
    <w:rsid w:val="00AD2291"/>
    <w:rsid w:val="00AE221D"/>
    <w:rsid w:val="00AE451D"/>
    <w:rsid w:val="00AE614F"/>
    <w:rsid w:val="00AF2495"/>
    <w:rsid w:val="00AF4B9C"/>
    <w:rsid w:val="00B002BE"/>
    <w:rsid w:val="00B0358B"/>
    <w:rsid w:val="00B05669"/>
    <w:rsid w:val="00B05672"/>
    <w:rsid w:val="00B13207"/>
    <w:rsid w:val="00B2167B"/>
    <w:rsid w:val="00B24FF2"/>
    <w:rsid w:val="00B46F68"/>
    <w:rsid w:val="00B61ACA"/>
    <w:rsid w:val="00B8197B"/>
    <w:rsid w:val="00B92A5B"/>
    <w:rsid w:val="00B92D26"/>
    <w:rsid w:val="00B938B2"/>
    <w:rsid w:val="00BA162E"/>
    <w:rsid w:val="00BB7602"/>
    <w:rsid w:val="00BC2225"/>
    <w:rsid w:val="00BC53FD"/>
    <w:rsid w:val="00BD3B1A"/>
    <w:rsid w:val="00BE2CC9"/>
    <w:rsid w:val="00BE5E63"/>
    <w:rsid w:val="00BE7238"/>
    <w:rsid w:val="00BF27D4"/>
    <w:rsid w:val="00BF4EA2"/>
    <w:rsid w:val="00BF70C0"/>
    <w:rsid w:val="00C0000D"/>
    <w:rsid w:val="00C04373"/>
    <w:rsid w:val="00C06DD3"/>
    <w:rsid w:val="00C07928"/>
    <w:rsid w:val="00C15085"/>
    <w:rsid w:val="00C21F6E"/>
    <w:rsid w:val="00C23B0F"/>
    <w:rsid w:val="00C250EA"/>
    <w:rsid w:val="00C25754"/>
    <w:rsid w:val="00C306A1"/>
    <w:rsid w:val="00C30FF7"/>
    <w:rsid w:val="00C34561"/>
    <w:rsid w:val="00C40275"/>
    <w:rsid w:val="00C43084"/>
    <w:rsid w:val="00C46A37"/>
    <w:rsid w:val="00C50290"/>
    <w:rsid w:val="00C62940"/>
    <w:rsid w:val="00C67B8D"/>
    <w:rsid w:val="00C725DB"/>
    <w:rsid w:val="00C72FDC"/>
    <w:rsid w:val="00C76E5D"/>
    <w:rsid w:val="00C82623"/>
    <w:rsid w:val="00C82F9B"/>
    <w:rsid w:val="00CA3C1D"/>
    <w:rsid w:val="00CA49BC"/>
    <w:rsid w:val="00CA5882"/>
    <w:rsid w:val="00CC0B1C"/>
    <w:rsid w:val="00CC4F64"/>
    <w:rsid w:val="00CC7100"/>
    <w:rsid w:val="00CD24B0"/>
    <w:rsid w:val="00CD3F82"/>
    <w:rsid w:val="00CE132C"/>
    <w:rsid w:val="00CE7666"/>
    <w:rsid w:val="00CF70EB"/>
    <w:rsid w:val="00D04A23"/>
    <w:rsid w:val="00D20E36"/>
    <w:rsid w:val="00D4086F"/>
    <w:rsid w:val="00D63967"/>
    <w:rsid w:val="00D74AED"/>
    <w:rsid w:val="00D82292"/>
    <w:rsid w:val="00D84E70"/>
    <w:rsid w:val="00D87ACA"/>
    <w:rsid w:val="00D9575B"/>
    <w:rsid w:val="00DA10DA"/>
    <w:rsid w:val="00DC1DB0"/>
    <w:rsid w:val="00DD4085"/>
    <w:rsid w:val="00DD4EDF"/>
    <w:rsid w:val="00DE0AC0"/>
    <w:rsid w:val="00DF704C"/>
    <w:rsid w:val="00E0664F"/>
    <w:rsid w:val="00E14835"/>
    <w:rsid w:val="00E17274"/>
    <w:rsid w:val="00E22B3E"/>
    <w:rsid w:val="00E23BBF"/>
    <w:rsid w:val="00E35BE2"/>
    <w:rsid w:val="00E61E1D"/>
    <w:rsid w:val="00E805D3"/>
    <w:rsid w:val="00EA26A0"/>
    <w:rsid w:val="00EB65FE"/>
    <w:rsid w:val="00EC1499"/>
    <w:rsid w:val="00EC4653"/>
    <w:rsid w:val="00EC5849"/>
    <w:rsid w:val="00EC646D"/>
    <w:rsid w:val="00ED23E3"/>
    <w:rsid w:val="00ED6F8C"/>
    <w:rsid w:val="00ED7E94"/>
    <w:rsid w:val="00EF61A5"/>
    <w:rsid w:val="00EF73A0"/>
    <w:rsid w:val="00EF79C5"/>
    <w:rsid w:val="00F10B48"/>
    <w:rsid w:val="00F21BCA"/>
    <w:rsid w:val="00F45AA7"/>
    <w:rsid w:val="00F46F5F"/>
    <w:rsid w:val="00F64CEB"/>
    <w:rsid w:val="00F659A3"/>
    <w:rsid w:val="00F75E9E"/>
    <w:rsid w:val="00F84E5D"/>
    <w:rsid w:val="00F876B9"/>
    <w:rsid w:val="00FA5B44"/>
    <w:rsid w:val="00FA6469"/>
    <w:rsid w:val="00FB1614"/>
    <w:rsid w:val="00FB50DE"/>
    <w:rsid w:val="00FB5CF9"/>
    <w:rsid w:val="00FC461F"/>
    <w:rsid w:val="00FC57D6"/>
    <w:rsid w:val="00FD1A38"/>
    <w:rsid w:val="00FD2945"/>
    <w:rsid w:val="00FD2BDF"/>
    <w:rsid w:val="00FD7A4F"/>
    <w:rsid w:val="00FE422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A5B697"/>
  <w15:docId w15:val="{AFDBB430-74A0-4822-BB9B-DA267820E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F6B82"/>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6F6B82"/>
    <w:pPr>
      <w:ind w:left="720"/>
      <w:contextualSpacing/>
    </w:pPr>
    <w:rPr>
      <w:lang w:val="en-US"/>
    </w:rPr>
  </w:style>
  <w:style w:type="paragraph" w:styleId="Antrats">
    <w:name w:val="header"/>
    <w:basedOn w:val="prastasis"/>
    <w:link w:val="AntratsDiagrama"/>
    <w:uiPriority w:val="99"/>
    <w:unhideWhenUsed/>
    <w:rsid w:val="006F6B82"/>
    <w:pPr>
      <w:tabs>
        <w:tab w:val="center" w:pos="4819"/>
        <w:tab w:val="right" w:pos="9638"/>
      </w:tabs>
    </w:pPr>
  </w:style>
  <w:style w:type="character" w:customStyle="1" w:styleId="AntratsDiagrama">
    <w:name w:val="Antraštės Diagrama"/>
    <w:basedOn w:val="Numatytasispastraiposriftas"/>
    <w:link w:val="Antrats"/>
    <w:uiPriority w:val="99"/>
    <w:rsid w:val="006F6B82"/>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6F6B8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F6B82"/>
    <w:rPr>
      <w:rFonts w:ascii="Tahoma" w:eastAsia="Times New Roman" w:hAnsi="Tahoma" w:cs="Tahoma"/>
      <w:sz w:val="16"/>
      <w:szCs w:val="16"/>
    </w:rPr>
  </w:style>
  <w:style w:type="paragraph" w:styleId="Porat">
    <w:name w:val="footer"/>
    <w:basedOn w:val="prastasis"/>
    <w:link w:val="PoratDiagrama"/>
    <w:uiPriority w:val="99"/>
    <w:unhideWhenUsed/>
    <w:rsid w:val="00AB13B9"/>
    <w:pPr>
      <w:tabs>
        <w:tab w:val="center" w:pos="4819"/>
        <w:tab w:val="right" w:pos="9638"/>
      </w:tabs>
    </w:pPr>
  </w:style>
  <w:style w:type="character" w:customStyle="1" w:styleId="PoratDiagrama">
    <w:name w:val="Poraštė Diagrama"/>
    <w:basedOn w:val="Numatytasispastraiposriftas"/>
    <w:link w:val="Porat"/>
    <w:uiPriority w:val="99"/>
    <w:rsid w:val="00AB13B9"/>
    <w:rPr>
      <w:rFonts w:ascii="Times New Roman" w:eastAsia="Times New Roman" w:hAnsi="Times New Roman" w:cs="Times New Roman"/>
      <w:sz w:val="24"/>
      <w:szCs w:val="20"/>
    </w:rPr>
  </w:style>
  <w:style w:type="paragraph" w:styleId="Betarp">
    <w:name w:val="No Spacing"/>
    <w:uiPriority w:val="1"/>
    <w:qFormat/>
    <w:rsid w:val="00EC1499"/>
    <w:pPr>
      <w:suppressAutoHyphens/>
      <w:spacing w:after="0" w:line="240" w:lineRule="auto"/>
    </w:pPr>
    <w:rPr>
      <w:rFonts w:ascii="Times New Roman" w:eastAsia="Times New Roman" w:hAnsi="Times New Roman" w:cs="Mangal"/>
      <w:sz w:val="20"/>
      <w:szCs w:val="18"/>
      <w:lang w:val="en-US" w:eastAsia="hi-IN" w:bidi="hi-IN"/>
    </w:rPr>
  </w:style>
  <w:style w:type="paragraph" w:styleId="Pataisymai">
    <w:name w:val="Revision"/>
    <w:hidden/>
    <w:uiPriority w:val="99"/>
    <w:semiHidden/>
    <w:rsid w:val="000E7D3B"/>
    <w:pPr>
      <w:spacing w:after="0" w:line="240" w:lineRule="auto"/>
    </w:pPr>
    <w:rPr>
      <w:rFonts w:ascii="Times New Roman" w:eastAsia="Times New Roman" w:hAnsi="Times New Roman" w:cs="Times New Roman"/>
      <w:sz w:val="24"/>
      <w:szCs w:val="20"/>
    </w:rPr>
  </w:style>
  <w:style w:type="paragraph" w:styleId="prastasiniatinklio">
    <w:name w:val="Normal (Web)"/>
    <w:basedOn w:val="prastasis"/>
    <w:semiHidden/>
    <w:unhideWhenUsed/>
    <w:rsid w:val="00594B3C"/>
    <w:pPr>
      <w:spacing w:before="100" w:beforeAutospacing="1" w:after="100" w:afterAutospacing="1"/>
    </w:pPr>
    <w:rPr>
      <w:rFonts w:ascii="Tahoma" w:hAnsi="Tahoma" w:cs="Tahoma"/>
      <w:color w:val="333333"/>
      <w:sz w:val="22"/>
      <w:szCs w:val="22"/>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198714">
      <w:bodyDiv w:val="1"/>
      <w:marLeft w:val="0"/>
      <w:marRight w:val="0"/>
      <w:marTop w:val="0"/>
      <w:marBottom w:val="0"/>
      <w:divBdr>
        <w:top w:val="none" w:sz="0" w:space="0" w:color="auto"/>
        <w:left w:val="none" w:sz="0" w:space="0" w:color="auto"/>
        <w:bottom w:val="none" w:sz="0" w:space="0" w:color="auto"/>
        <w:right w:val="none" w:sz="0" w:space="0" w:color="auto"/>
      </w:divBdr>
      <w:divsChild>
        <w:div w:id="1025518282">
          <w:marLeft w:val="0"/>
          <w:marRight w:val="0"/>
          <w:marTop w:val="0"/>
          <w:marBottom w:val="0"/>
          <w:divBdr>
            <w:top w:val="none" w:sz="0" w:space="0" w:color="auto"/>
            <w:left w:val="none" w:sz="0" w:space="0" w:color="auto"/>
            <w:bottom w:val="none" w:sz="0" w:space="0" w:color="auto"/>
            <w:right w:val="none" w:sz="0" w:space="0" w:color="auto"/>
          </w:divBdr>
        </w:div>
      </w:divsChild>
    </w:div>
    <w:div w:id="1113862678">
      <w:bodyDiv w:val="1"/>
      <w:marLeft w:val="0"/>
      <w:marRight w:val="0"/>
      <w:marTop w:val="0"/>
      <w:marBottom w:val="0"/>
      <w:divBdr>
        <w:top w:val="none" w:sz="0" w:space="0" w:color="auto"/>
        <w:left w:val="none" w:sz="0" w:space="0" w:color="auto"/>
        <w:bottom w:val="none" w:sz="0" w:space="0" w:color="auto"/>
        <w:right w:val="none" w:sz="0" w:space="0" w:color="auto"/>
      </w:divBdr>
    </w:div>
    <w:div w:id="1267932483">
      <w:bodyDiv w:val="1"/>
      <w:marLeft w:val="0"/>
      <w:marRight w:val="0"/>
      <w:marTop w:val="0"/>
      <w:marBottom w:val="0"/>
      <w:divBdr>
        <w:top w:val="none" w:sz="0" w:space="0" w:color="auto"/>
        <w:left w:val="none" w:sz="0" w:space="0" w:color="auto"/>
        <w:bottom w:val="none" w:sz="0" w:space="0" w:color="auto"/>
        <w:right w:val="none" w:sz="0" w:space="0" w:color="auto"/>
      </w:divBdr>
    </w:div>
    <w:div w:id="1692994799">
      <w:bodyDiv w:val="1"/>
      <w:marLeft w:val="0"/>
      <w:marRight w:val="0"/>
      <w:marTop w:val="0"/>
      <w:marBottom w:val="0"/>
      <w:divBdr>
        <w:top w:val="none" w:sz="0" w:space="0" w:color="auto"/>
        <w:left w:val="none" w:sz="0" w:space="0" w:color="auto"/>
        <w:bottom w:val="none" w:sz="0" w:space="0" w:color="auto"/>
        <w:right w:val="none" w:sz="0" w:space="0" w:color="auto"/>
      </w:divBdr>
    </w:div>
    <w:div w:id="1707294231">
      <w:bodyDiv w:val="1"/>
      <w:marLeft w:val="0"/>
      <w:marRight w:val="0"/>
      <w:marTop w:val="0"/>
      <w:marBottom w:val="0"/>
      <w:divBdr>
        <w:top w:val="none" w:sz="0" w:space="0" w:color="auto"/>
        <w:left w:val="none" w:sz="0" w:space="0" w:color="auto"/>
        <w:bottom w:val="none" w:sz="0" w:space="0" w:color="auto"/>
        <w:right w:val="none" w:sz="0" w:space="0" w:color="auto"/>
      </w:divBdr>
      <w:divsChild>
        <w:div w:id="4377215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2276</Words>
  <Characters>1298</Characters>
  <Application>Microsoft Office Word</Application>
  <DocSecurity>4</DocSecurity>
  <Lines>10</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Sadauskienė, Dalia</cp:lastModifiedBy>
  <cp:revision>2</cp:revision>
  <cp:lastPrinted>2024-02-08T14:22:00Z</cp:lastPrinted>
  <dcterms:created xsi:type="dcterms:W3CDTF">2026-02-10T08:23:00Z</dcterms:created>
  <dcterms:modified xsi:type="dcterms:W3CDTF">2026-02-10T08:23:00Z</dcterms:modified>
</cp:coreProperties>
</file>